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города Канска</w:t>
      </w:r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439A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4439A6">
          <w:rPr>
            <w:rFonts w:ascii="Times New Roman" w:hAnsi="Times New Roman" w:cs="Times New Roman"/>
            <w:b/>
            <w:sz w:val="24"/>
            <w:szCs w:val="24"/>
            <w:lang w:val="ru-RU" w:eastAsia="ru-RU"/>
          </w:rPr>
          <w:t>1 г</w:t>
        </w:r>
      </w:smartTag>
      <w:r w:rsidRPr="004439A6">
        <w:rPr>
          <w:rFonts w:ascii="Times New Roman" w:hAnsi="Times New Roman" w:cs="Times New Roman"/>
          <w:b/>
          <w:sz w:val="24"/>
          <w:szCs w:val="24"/>
          <w:lang w:val="ru-RU" w:eastAsia="ru-RU"/>
        </w:rPr>
        <w:t>. КАНСКА</w:t>
      </w:r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439A6">
        <w:rPr>
          <w:rFonts w:ascii="Times New Roman" w:hAnsi="Times New Roman" w:cs="Times New Roman"/>
          <w:b/>
          <w:sz w:val="24"/>
          <w:szCs w:val="24"/>
          <w:lang w:val="ru-RU" w:eastAsia="ru-RU"/>
        </w:rPr>
        <w:t>(МАОУ лицей №1 г. Канска)</w:t>
      </w:r>
    </w:p>
    <w:p w:rsidR="004439A6" w:rsidRPr="004439A6" w:rsidRDefault="004439A6" w:rsidP="004439A6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Северный </w:t>
      </w:r>
      <w:proofErr w:type="spellStart"/>
      <w:proofErr w:type="gramStart"/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>м-он</w:t>
      </w:r>
      <w:proofErr w:type="spellEnd"/>
      <w:proofErr w:type="gramEnd"/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>, д. 29А, Канск, 663614. Тел</w:t>
      </w:r>
      <w:r w:rsidRPr="004439A6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3 99 00, </w:t>
      </w:r>
      <w:r w:rsidRPr="004439A6">
        <w:rPr>
          <w:rFonts w:ascii="Times New Roman" w:hAnsi="Times New Roman" w:cs="Times New Roman"/>
          <w:sz w:val="24"/>
          <w:szCs w:val="24"/>
          <w:lang w:val="ru-RU" w:eastAsia="ru-RU"/>
        </w:rPr>
        <w:t>факс</w:t>
      </w:r>
      <w:r w:rsidRPr="004439A6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(39161) 3 99 02,  </w:t>
      </w:r>
    </w:p>
    <w:p w:rsidR="004439A6" w:rsidRPr="004439A6" w:rsidRDefault="004439A6" w:rsidP="004439A6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4439A6">
        <w:rPr>
          <w:rFonts w:ascii="Times New Roman" w:hAnsi="Times New Roman" w:cs="Times New Roman"/>
          <w:sz w:val="24"/>
          <w:szCs w:val="24"/>
          <w:lang w:val="de-DE" w:eastAsia="ru-RU"/>
        </w:rPr>
        <w:t>E-</w:t>
      </w:r>
      <w:proofErr w:type="spellStart"/>
      <w:r w:rsidRPr="004439A6">
        <w:rPr>
          <w:rFonts w:ascii="Times New Roman" w:hAnsi="Times New Roman" w:cs="Times New Roman"/>
          <w:sz w:val="24"/>
          <w:szCs w:val="24"/>
          <w:lang w:val="de-DE" w:eastAsia="ru-RU"/>
        </w:rPr>
        <w:t>mail</w:t>
      </w:r>
      <w:proofErr w:type="spellEnd"/>
      <w:r w:rsidRPr="004439A6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</w:t>
      </w:r>
      <w:hyperlink r:id="rId4" w:history="1">
        <w:r w:rsidRPr="004439A6">
          <w:rPr>
            <w:rStyle w:val="a3"/>
            <w:rFonts w:ascii="Times New Roman" w:hAnsi="Times New Roman" w:cs="Times New Roman"/>
            <w:sz w:val="24"/>
            <w:szCs w:val="24"/>
            <w:lang w:val="de-DE" w:eastAsia="ru-RU"/>
          </w:rPr>
          <w:t>kansk-liceum1@yandex.ru</w:t>
        </w:r>
      </w:hyperlink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</w:t>
      </w:r>
      <w:r w:rsidRPr="004439A6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</w:t>
      </w:r>
      <w:r w:rsidRPr="004439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уровень)</w:t>
      </w:r>
    </w:p>
    <w:p w:rsid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b/>
          <w:sz w:val="24"/>
          <w:szCs w:val="24"/>
          <w:lang w:val="ru-RU"/>
        </w:rPr>
        <w:t>Основное общее образование</w:t>
      </w:r>
    </w:p>
    <w:p w:rsidR="004439A6" w:rsidRPr="004439A6" w:rsidRDefault="004439A6" w:rsidP="004439A6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</w:t>
      </w:r>
      <w:proofErr w:type="spell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номер — 24480), с учётом Концепции преподавания русского языка и литературы в Российской Федерации</w:t>
      </w:r>
      <w:proofErr w:type="gram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утверждена</w:t>
      </w:r>
      <w:proofErr w:type="gram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распоряжением Правительства Российской Федерации от 9 апреля 2016 г. № 637-р). 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 w:rsidRPr="004439A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– начала ХХ</w:t>
      </w:r>
      <w:r w:rsidRPr="004439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изучение литературы строится с учетом обобщающего повторения ранее изученных произведений, в том числе «Слово о полку Игореве»; стихотворений М.В. Ломоносова, Г.Р. Державина; комедии Д.И. Фонвизина «Недоросль»; стихотворений и баллад В.А. Жуковского;</w:t>
      </w:r>
      <w:proofErr w:type="gram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комедии А.С. </w:t>
      </w:r>
      <w:proofErr w:type="spell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Грибоедова</w:t>
      </w:r>
      <w:proofErr w:type="spell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«Горе от ума»; произведений А.С. Пушкина (стихотворений, романов «Евгений Онегин» и «Капитанская дочка»); произведений М.Ю. Лермонтова (стихотворений, романа «Герой нашего времени»); произведений Н.В. Гоголя (комедии «Ревизор», поэмы «Мертвые души»);</w:t>
      </w:r>
      <w:proofErr w:type="gram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углубление </w:t>
      </w:r>
      <w:proofErr w:type="spell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 w:rsidRPr="004439A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– начала ХХ</w:t>
      </w:r>
      <w:r w:rsidRPr="004439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</w:t>
      </w: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отношении наиболее </w:t>
      </w:r>
      <w:proofErr w:type="gram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способных обучающихся, выбравших данный уровень изучения предмета.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 предмета «Литература» в средней школе состоят: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ценностно-смысловой сферы личности на основе высоких этических идеалов;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 w:rsidRPr="004439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– начала ХХ</w:t>
      </w:r>
      <w:r w:rsidRPr="004439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воспитании уважения к отечественной классической литературе как </w:t>
      </w:r>
      <w:proofErr w:type="spell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социокультурному</w:t>
      </w:r>
      <w:proofErr w:type="spell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эстетическому феномену, освоении в ходе</w:t>
      </w:r>
      <w:proofErr w:type="gram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литератур народов России, а также на формирование потребности в </w:t>
      </w:r>
      <w:proofErr w:type="spell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досуговом</w:t>
      </w:r>
      <w:proofErr w:type="spell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читательских качеств </w:t>
      </w:r>
      <w:r w:rsidRPr="004439A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</w:t>
      </w: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4439A6" w:rsidRPr="004439A6" w:rsidRDefault="004439A6" w:rsidP="004439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9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:rsidR="004E4E69" w:rsidRPr="004439A6" w:rsidRDefault="004E4E69" w:rsidP="004439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E4E69" w:rsidRPr="004439A6" w:rsidSect="004439A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A6"/>
    <w:rsid w:val="004439A6"/>
    <w:rsid w:val="004B5C12"/>
    <w:rsid w:val="004E4E69"/>
    <w:rsid w:val="0063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sk-liceum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6849</Characters>
  <Application>Microsoft Office Word</Application>
  <DocSecurity>0</DocSecurity>
  <Lines>57</Lines>
  <Paragraphs>16</Paragraphs>
  <ScaleCrop>false</ScaleCrop>
  <Company>Microsoft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2024-08-30T09:11:00Z</dcterms:created>
  <dcterms:modified xsi:type="dcterms:W3CDTF">2024-08-30T09:13:00Z</dcterms:modified>
</cp:coreProperties>
</file>