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751" w:rsidRPr="005B1751" w:rsidRDefault="005B1751" w:rsidP="005B1751">
      <w:pPr>
        <w:jc w:val="center"/>
        <w:rPr>
          <w:rFonts w:ascii="Times New Roman" w:hAnsi="Times New Roman" w:cs="Times New Roman"/>
          <w:b/>
          <w:sz w:val="24"/>
        </w:rPr>
      </w:pPr>
      <w:r w:rsidRPr="005B1751">
        <w:rPr>
          <w:rFonts w:ascii="Times New Roman" w:hAnsi="Times New Roman" w:cs="Times New Roman"/>
          <w:b/>
          <w:sz w:val="24"/>
        </w:rPr>
        <w:t>Аннотация к рабочей программе по иностранному (английскому) языку</w:t>
      </w:r>
    </w:p>
    <w:p w:rsidR="005B1751" w:rsidRPr="005B1751" w:rsidRDefault="005B1751" w:rsidP="005B1751">
      <w:pPr>
        <w:jc w:val="center"/>
        <w:rPr>
          <w:rFonts w:ascii="Times New Roman" w:hAnsi="Times New Roman" w:cs="Times New Roman"/>
          <w:b/>
          <w:sz w:val="24"/>
        </w:rPr>
      </w:pPr>
      <w:r w:rsidRPr="005B1751">
        <w:rPr>
          <w:rFonts w:ascii="Times New Roman" w:hAnsi="Times New Roman" w:cs="Times New Roman"/>
          <w:b/>
          <w:sz w:val="24"/>
        </w:rPr>
        <w:t>10-11</w:t>
      </w:r>
      <w:r w:rsidRPr="005B1751">
        <w:rPr>
          <w:rFonts w:ascii="Times New Roman" w:hAnsi="Times New Roman" w:cs="Times New Roman"/>
          <w:b/>
          <w:sz w:val="24"/>
        </w:rPr>
        <w:t xml:space="preserve"> класс</w:t>
      </w:r>
    </w:p>
    <w:p w:rsidR="005B1751" w:rsidRPr="005B1751" w:rsidRDefault="005B1751" w:rsidP="005B175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Pr="005B1751">
        <w:rPr>
          <w:rFonts w:ascii="Times New Roman" w:hAnsi="Times New Roman" w:cs="Times New Roman"/>
          <w:sz w:val="24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5B1751" w:rsidRPr="005B1751" w:rsidRDefault="005B1751" w:rsidP="005B175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Pr="005B1751">
        <w:rPr>
          <w:rFonts w:ascii="Times New Roman" w:hAnsi="Times New Roman" w:cs="Times New Roman"/>
          <w:sz w:val="24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5B1751">
        <w:rPr>
          <w:rFonts w:ascii="Times New Roman" w:hAnsi="Times New Roman" w:cs="Times New Roman"/>
          <w:sz w:val="24"/>
        </w:rPr>
        <w:t>социализации</w:t>
      </w:r>
      <w:proofErr w:type="gramEnd"/>
      <w:r w:rsidRPr="005B1751">
        <w:rPr>
          <w:rFonts w:ascii="Times New Roman" w:hAnsi="Times New Roman" w:cs="Times New Roman"/>
          <w:sz w:val="24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5B1751">
        <w:rPr>
          <w:rFonts w:ascii="Times New Roman" w:hAnsi="Times New Roman" w:cs="Times New Roman"/>
          <w:sz w:val="24"/>
        </w:rPr>
        <w:t>пределами</w:t>
      </w:r>
      <w:proofErr w:type="gramEnd"/>
      <w:r w:rsidRPr="005B1751">
        <w:rPr>
          <w:rFonts w:ascii="Times New Roman" w:hAnsi="Times New Roman" w:cs="Times New Roman"/>
          <w:sz w:val="24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5B1751" w:rsidRPr="005B1751" w:rsidRDefault="005B1751" w:rsidP="005B175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proofErr w:type="gramStart"/>
      <w:r w:rsidRPr="005B1751">
        <w:rPr>
          <w:rFonts w:ascii="Times New Roman" w:hAnsi="Times New Roman" w:cs="Times New Roman"/>
          <w:sz w:val="24"/>
        </w:rPr>
        <w:t xml:space="preserve"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</w:t>
      </w:r>
      <w:proofErr w:type="spellStart"/>
      <w:r w:rsidRPr="005B1751">
        <w:rPr>
          <w:rFonts w:ascii="Times New Roman" w:hAnsi="Times New Roman" w:cs="Times New Roman"/>
          <w:sz w:val="24"/>
        </w:rPr>
        <w:t>межпредметных</w:t>
      </w:r>
      <w:proofErr w:type="spellEnd"/>
      <w:r w:rsidRPr="005B1751">
        <w:rPr>
          <w:rFonts w:ascii="Times New Roman" w:hAnsi="Times New Roman" w:cs="Times New Roman"/>
          <w:sz w:val="24"/>
        </w:rPr>
        <w:t xml:space="preserve">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5B1751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5B1751">
        <w:rPr>
          <w:rFonts w:ascii="Times New Roman" w:hAnsi="Times New Roman" w:cs="Times New Roman"/>
          <w:sz w:val="24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5B1751" w:rsidRPr="005B1751" w:rsidRDefault="005B1751" w:rsidP="005B175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Pr="005B1751">
        <w:rPr>
          <w:rFonts w:ascii="Times New Roman" w:hAnsi="Times New Roman" w:cs="Times New Roman"/>
          <w:sz w:val="24"/>
        </w:rPr>
        <w:t xml:space="preserve">Личностные, </w:t>
      </w:r>
      <w:proofErr w:type="spellStart"/>
      <w:r w:rsidRPr="005B1751">
        <w:rPr>
          <w:rFonts w:ascii="Times New Roman" w:hAnsi="Times New Roman" w:cs="Times New Roman"/>
          <w:sz w:val="24"/>
        </w:rPr>
        <w:t>метапредметные</w:t>
      </w:r>
      <w:proofErr w:type="spellEnd"/>
      <w:r w:rsidRPr="005B1751">
        <w:rPr>
          <w:rFonts w:ascii="Times New Roman" w:hAnsi="Times New Roman" w:cs="Times New Roman"/>
          <w:sz w:val="24"/>
        </w:rPr>
        <w:t xml:space="preserve">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5B1751" w:rsidRPr="005B1751" w:rsidRDefault="005B1751" w:rsidP="005B175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Pr="005B1751">
        <w:rPr>
          <w:rFonts w:ascii="Times New Roman" w:hAnsi="Times New Roman" w:cs="Times New Roman"/>
          <w:sz w:val="24"/>
        </w:rPr>
        <w:t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5B1751" w:rsidRPr="005B1751" w:rsidRDefault="005B1751" w:rsidP="005B175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Pr="005B1751">
        <w:rPr>
          <w:rFonts w:ascii="Times New Roman" w:hAnsi="Times New Roman" w:cs="Times New Roman"/>
          <w:sz w:val="24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</w:t>
      </w:r>
      <w:r w:rsidRPr="005B1751">
        <w:rPr>
          <w:rFonts w:ascii="Times New Roman" w:hAnsi="Times New Roman" w:cs="Times New Roman"/>
          <w:sz w:val="24"/>
        </w:rPr>
        <w:lastRenderedPageBreak/>
        <w:t xml:space="preserve">положительных качеств личности. Таким образом, они ориентированы на формирование как </w:t>
      </w:r>
      <w:proofErr w:type="spellStart"/>
      <w:r w:rsidRPr="005B1751">
        <w:rPr>
          <w:rFonts w:ascii="Times New Roman" w:hAnsi="Times New Roman" w:cs="Times New Roman"/>
          <w:sz w:val="24"/>
        </w:rPr>
        <w:t>метапредметных</w:t>
      </w:r>
      <w:proofErr w:type="spellEnd"/>
      <w:r w:rsidRPr="005B1751">
        <w:rPr>
          <w:rFonts w:ascii="Times New Roman" w:hAnsi="Times New Roman" w:cs="Times New Roman"/>
          <w:sz w:val="24"/>
        </w:rPr>
        <w:t>, так и личностных результатов обучения.</w:t>
      </w:r>
    </w:p>
    <w:p w:rsidR="005B1751" w:rsidRPr="005B1751" w:rsidRDefault="005B1751" w:rsidP="005B175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Pr="005B1751">
        <w:rPr>
          <w:rFonts w:ascii="Times New Roman" w:hAnsi="Times New Roman" w:cs="Times New Roman"/>
          <w:sz w:val="24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5B1751" w:rsidRPr="005B1751" w:rsidRDefault="005B1751" w:rsidP="005B175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Pr="005B1751">
        <w:rPr>
          <w:rFonts w:ascii="Times New Roman" w:hAnsi="Times New Roman" w:cs="Times New Roman"/>
          <w:sz w:val="24"/>
        </w:rPr>
        <w:t xml:space="preserve">Значимость владения иностранными </w:t>
      </w:r>
      <w:proofErr w:type="gramStart"/>
      <w:r w:rsidRPr="005B1751">
        <w:rPr>
          <w:rFonts w:ascii="Times New Roman" w:hAnsi="Times New Roman" w:cs="Times New Roman"/>
          <w:sz w:val="24"/>
        </w:rPr>
        <w:t>языками</w:t>
      </w:r>
      <w:proofErr w:type="gramEnd"/>
      <w:r w:rsidRPr="005B1751">
        <w:rPr>
          <w:rFonts w:ascii="Times New Roman" w:hAnsi="Times New Roman" w:cs="Times New Roman"/>
          <w:sz w:val="24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5B1751">
        <w:rPr>
          <w:rFonts w:ascii="Times New Roman" w:hAnsi="Times New Roman" w:cs="Times New Roman"/>
          <w:sz w:val="24"/>
        </w:rPr>
        <w:t>постглобализации</w:t>
      </w:r>
      <w:proofErr w:type="spellEnd"/>
      <w:r w:rsidRPr="005B1751">
        <w:rPr>
          <w:rFonts w:ascii="Times New Roman" w:hAnsi="Times New Roman" w:cs="Times New Roman"/>
          <w:sz w:val="24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5B1751" w:rsidRPr="005B1751" w:rsidRDefault="005B1751" w:rsidP="005B175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Pr="005B1751">
        <w:rPr>
          <w:rFonts w:ascii="Times New Roman" w:hAnsi="Times New Roman" w:cs="Times New Roman"/>
          <w:sz w:val="24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5B1751" w:rsidRPr="005B1751" w:rsidRDefault="005B1751" w:rsidP="005B175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5B1751">
        <w:rPr>
          <w:rFonts w:ascii="Times New Roman" w:hAnsi="Times New Roman" w:cs="Times New Roman"/>
          <w:b/>
          <w:sz w:val="24"/>
        </w:rPr>
        <w:t>Цели</w:t>
      </w:r>
      <w:r w:rsidRPr="005B1751">
        <w:rPr>
          <w:rFonts w:ascii="Times New Roman" w:hAnsi="Times New Roman" w:cs="Times New Roman"/>
          <w:sz w:val="24"/>
        </w:rPr>
        <w:t xml:space="preserve">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5B1751">
        <w:rPr>
          <w:rFonts w:ascii="Times New Roman" w:hAnsi="Times New Roman" w:cs="Times New Roman"/>
          <w:sz w:val="24"/>
        </w:rPr>
        <w:t>метапредметных</w:t>
      </w:r>
      <w:proofErr w:type="spellEnd"/>
      <w:r w:rsidRPr="005B1751">
        <w:rPr>
          <w:rFonts w:ascii="Times New Roman" w:hAnsi="Times New Roman" w:cs="Times New Roman"/>
          <w:sz w:val="24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5B1751">
        <w:rPr>
          <w:rFonts w:ascii="Times New Roman" w:hAnsi="Times New Roman" w:cs="Times New Roman"/>
          <w:sz w:val="24"/>
        </w:rPr>
        <w:t>ств гр</w:t>
      </w:r>
      <w:proofErr w:type="gramEnd"/>
      <w:r w:rsidRPr="005B1751">
        <w:rPr>
          <w:rFonts w:ascii="Times New Roman" w:hAnsi="Times New Roman" w:cs="Times New Roman"/>
          <w:sz w:val="24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5B1751" w:rsidRPr="005B1751" w:rsidRDefault="005B1751" w:rsidP="005B175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Pr="005B1751">
        <w:rPr>
          <w:rFonts w:ascii="Times New Roman" w:hAnsi="Times New Roman" w:cs="Times New Roman"/>
          <w:sz w:val="24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5B1751">
        <w:rPr>
          <w:rFonts w:ascii="Times New Roman" w:hAnsi="Times New Roman" w:cs="Times New Roman"/>
          <w:sz w:val="24"/>
        </w:rPr>
        <w:t>речевая</w:t>
      </w:r>
      <w:proofErr w:type="gramEnd"/>
      <w:r w:rsidRPr="005B1751">
        <w:rPr>
          <w:rFonts w:ascii="Times New Roman" w:hAnsi="Times New Roman" w:cs="Times New Roman"/>
          <w:sz w:val="24"/>
        </w:rPr>
        <w:t xml:space="preserve">, языковая, социокультурная, компенсаторная и </w:t>
      </w:r>
      <w:proofErr w:type="spellStart"/>
      <w:r w:rsidRPr="005B1751">
        <w:rPr>
          <w:rFonts w:ascii="Times New Roman" w:hAnsi="Times New Roman" w:cs="Times New Roman"/>
          <w:sz w:val="24"/>
        </w:rPr>
        <w:t>метапредметная</w:t>
      </w:r>
      <w:proofErr w:type="spellEnd"/>
      <w:r w:rsidRPr="005B1751">
        <w:rPr>
          <w:rFonts w:ascii="Times New Roman" w:hAnsi="Times New Roman" w:cs="Times New Roman"/>
          <w:sz w:val="24"/>
        </w:rPr>
        <w:t xml:space="preserve"> компетенции:</w:t>
      </w:r>
    </w:p>
    <w:p w:rsidR="005B1751" w:rsidRPr="005B1751" w:rsidRDefault="005B1751" w:rsidP="005B175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Pr="005B1751">
        <w:rPr>
          <w:rFonts w:ascii="Times New Roman" w:hAnsi="Times New Roman" w:cs="Times New Roman"/>
          <w:i/>
          <w:sz w:val="24"/>
        </w:rPr>
        <w:t>речевая компетенция</w:t>
      </w:r>
      <w:r w:rsidRPr="005B1751">
        <w:rPr>
          <w:rFonts w:ascii="Times New Roman" w:hAnsi="Times New Roman" w:cs="Times New Roman"/>
          <w:sz w:val="24"/>
        </w:rPr>
        <w:t xml:space="preserve"> – развитие коммуникативных умений в четырёх основных видах речевой деятельности (говорении, </w:t>
      </w:r>
      <w:proofErr w:type="spellStart"/>
      <w:r w:rsidRPr="005B1751">
        <w:rPr>
          <w:rFonts w:ascii="Times New Roman" w:hAnsi="Times New Roman" w:cs="Times New Roman"/>
          <w:sz w:val="24"/>
        </w:rPr>
        <w:t>аудировании</w:t>
      </w:r>
      <w:proofErr w:type="spellEnd"/>
      <w:r w:rsidRPr="005B1751">
        <w:rPr>
          <w:rFonts w:ascii="Times New Roman" w:hAnsi="Times New Roman" w:cs="Times New Roman"/>
          <w:sz w:val="24"/>
        </w:rPr>
        <w:t xml:space="preserve">, чтении, письменной речи); </w:t>
      </w:r>
    </w:p>
    <w:p w:rsidR="005B1751" w:rsidRPr="005B1751" w:rsidRDefault="005B1751" w:rsidP="005B175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Pr="005B1751">
        <w:rPr>
          <w:rFonts w:ascii="Times New Roman" w:hAnsi="Times New Roman" w:cs="Times New Roman"/>
          <w:i/>
          <w:sz w:val="24"/>
        </w:rPr>
        <w:t>языковая компетенция</w:t>
      </w:r>
      <w:r w:rsidRPr="005B1751">
        <w:rPr>
          <w:rFonts w:ascii="Times New Roman" w:hAnsi="Times New Roman" w:cs="Times New Roman"/>
          <w:sz w:val="24"/>
        </w:rPr>
        <w:t xml:space="preserve">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5B1751" w:rsidRPr="005B1751" w:rsidRDefault="005B1751" w:rsidP="005B175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Pr="005B1751">
        <w:rPr>
          <w:rFonts w:ascii="Times New Roman" w:hAnsi="Times New Roman" w:cs="Times New Roman"/>
          <w:i/>
          <w:sz w:val="24"/>
        </w:rPr>
        <w:t>социокультурная/межкультурная компетенция</w:t>
      </w:r>
      <w:r w:rsidRPr="005B1751">
        <w:rPr>
          <w:rFonts w:ascii="Times New Roman" w:hAnsi="Times New Roman" w:cs="Times New Roman"/>
          <w:sz w:val="24"/>
        </w:rPr>
        <w:t xml:space="preserve"> – приобщение к культуре, традициям англоговорящих стран в рамках тем и ситуаций общения, отвечающих опыту, интересам, </w:t>
      </w:r>
      <w:r w:rsidRPr="005B1751">
        <w:rPr>
          <w:rFonts w:ascii="Times New Roman" w:hAnsi="Times New Roman" w:cs="Times New Roman"/>
          <w:sz w:val="24"/>
        </w:rPr>
        <w:lastRenderedPageBreak/>
        <w:t>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5B1751" w:rsidRPr="005B1751" w:rsidRDefault="005B1751" w:rsidP="005B175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Pr="005B1751">
        <w:rPr>
          <w:rFonts w:ascii="Times New Roman" w:hAnsi="Times New Roman" w:cs="Times New Roman"/>
          <w:i/>
          <w:sz w:val="24"/>
        </w:rPr>
        <w:t>компенсаторная компетенция</w:t>
      </w:r>
      <w:r w:rsidRPr="005B1751">
        <w:rPr>
          <w:rFonts w:ascii="Times New Roman" w:hAnsi="Times New Roman" w:cs="Times New Roman"/>
          <w:sz w:val="24"/>
        </w:rPr>
        <w:t xml:space="preserve">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5B1751" w:rsidRPr="005B1751" w:rsidRDefault="005B1751" w:rsidP="005B175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proofErr w:type="spellStart"/>
      <w:r w:rsidRPr="005B1751">
        <w:rPr>
          <w:rFonts w:ascii="Times New Roman" w:hAnsi="Times New Roman" w:cs="Times New Roman"/>
          <w:i/>
          <w:sz w:val="24"/>
        </w:rPr>
        <w:t>метапредметная</w:t>
      </w:r>
      <w:proofErr w:type="spellEnd"/>
      <w:r w:rsidRPr="005B1751">
        <w:rPr>
          <w:rFonts w:ascii="Times New Roman" w:hAnsi="Times New Roman" w:cs="Times New Roman"/>
          <w:i/>
          <w:sz w:val="24"/>
        </w:rPr>
        <w:t>/учебно-познавательная компетенция</w:t>
      </w:r>
      <w:r w:rsidRPr="005B1751">
        <w:rPr>
          <w:rFonts w:ascii="Times New Roman" w:hAnsi="Times New Roman" w:cs="Times New Roman"/>
          <w:sz w:val="24"/>
        </w:rPr>
        <w:t xml:space="preserve">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5B1751" w:rsidRPr="005B1751" w:rsidRDefault="005B1751" w:rsidP="005B175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Pr="005B1751">
        <w:rPr>
          <w:rFonts w:ascii="Times New Roman" w:hAnsi="Times New Roman" w:cs="Times New Roman"/>
          <w:sz w:val="24"/>
        </w:rPr>
        <w:t xml:space="preserve">Наряду с иноязычной коммуникативной компетенцией в процессе овладения иностранным языком формируются ключевые </w:t>
      </w:r>
      <w:r w:rsidRPr="005B1751">
        <w:rPr>
          <w:rFonts w:ascii="Times New Roman" w:hAnsi="Times New Roman" w:cs="Times New Roman"/>
          <w:i/>
          <w:sz w:val="24"/>
        </w:rPr>
        <w:t>универсальные учебные компетенции</w:t>
      </w:r>
      <w:r w:rsidRPr="005B1751">
        <w:rPr>
          <w:rFonts w:ascii="Times New Roman" w:hAnsi="Times New Roman" w:cs="Times New Roman"/>
          <w:sz w:val="24"/>
        </w:rPr>
        <w:t xml:space="preserve"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5B1751" w:rsidRPr="005B1751" w:rsidRDefault="005B1751" w:rsidP="005B175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Pr="005B1751">
        <w:rPr>
          <w:rFonts w:ascii="Times New Roman" w:hAnsi="Times New Roman" w:cs="Times New Roman"/>
          <w:b/>
          <w:sz w:val="24"/>
        </w:rPr>
        <w:t>Основными подходами</w:t>
      </w:r>
      <w:r w:rsidRPr="005B1751">
        <w:rPr>
          <w:rFonts w:ascii="Times New Roman" w:hAnsi="Times New Roman" w:cs="Times New Roman"/>
          <w:sz w:val="24"/>
        </w:rPr>
        <w:t xml:space="preserve"> к обучению иностранным языкам признаются </w:t>
      </w:r>
      <w:proofErr w:type="spellStart"/>
      <w:r w:rsidRPr="005B1751">
        <w:rPr>
          <w:rFonts w:ascii="Times New Roman" w:hAnsi="Times New Roman" w:cs="Times New Roman"/>
          <w:sz w:val="24"/>
        </w:rPr>
        <w:t>компетентностный</w:t>
      </w:r>
      <w:proofErr w:type="spellEnd"/>
      <w:r w:rsidRPr="005B1751">
        <w:rPr>
          <w:rFonts w:ascii="Times New Roman" w:hAnsi="Times New Roman" w:cs="Times New Roman"/>
          <w:sz w:val="24"/>
        </w:rPr>
        <w:t>, системно-</w:t>
      </w:r>
      <w:proofErr w:type="spellStart"/>
      <w:r w:rsidRPr="005B1751">
        <w:rPr>
          <w:rFonts w:ascii="Times New Roman" w:hAnsi="Times New Roman" w:cs="Times New Roman"/>
          <w:sz w:val="24"/>
        </w:rPr>
        <w:t>деятельностный</w:t>
      </w:r>
      <w:proofErr w:type="spellEnd"/>
      <w:r w:rsidRPr="005B1751">
        <w:rPr>
          <w:rFonts w:ascii="Times New Roman" w:hAnsi="Times New Roman" w:cs="Times New Roman"/>
          <w:sz w:val="24"/>
        </w:rPr>
        <w:t xml:space="preserve">, </w:t>
      </w:r>
      <w:proofErr w:type="gramStart"/>
      <w:r w:rsidRPr="005B1751">
        <w:rPr>
          <w:rFonts w:ascii="Times New Roman" w:hAnsi="Times New Roman" w:cs="Times New Roman"/>
          <w:sz w:val="24"/>
        </w:rPr>
        <w:t>межкультурный</w:t>
      </w:r>
      <w:proofErr w:type="gramEnd"/>
      <w:r w:rsidRPr="005B1751">
        <w:rPr>
          <w:rFonts w:ascii="Times New Roman" w:hAnsi="Times New Roman" w:cs="Times New Roman"/>
          <w:sz w:val="24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педагогических технологий и возможностей цифровой образовательной среды.</w:t>
      </w:r>
    </w:p>
    <w:p w:rsidR="005B1751" w:rsidRPr="005B1751" w:rsidRDefault="005B1751" w:rsidP="005B1751">
      <w:pPr>
        <w:jc w:val="both"/>
        <w:rPr>
          <w:rFonts w:ascii="Times New Roman" w:hAnsi="Times New Roman" w:cs="Times New Roman"/>
          <w:sz w:val="24"/>
        </w:rPr>
      </w:pPr>
      <w:r w:rsidRPr="005B175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</w:t>
      </w:r>
      <w:bookmarkStart w:id="0" w:name="_GoBack"/>
      <w:bookmarkEnd w:id="0"/>
      <w:proofErr w:type="gramStart"/>
      <w:r w:rsidRPr="005B1751">
        <w:rPr>
          <w:rFonts w:ascii="Times New Roman" w:hAnsi="Times New Roman" w:cs="Times New Roman"/>
          <w:sz w:val="24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5B1751" w:rsidRPr="005B1751" w:rsidRDefault="005B1751" w:rsidP="005B1751">
      <w:pPr>
        <w:jc w:val="both"/>
        <w:rPr>
          <w:rFonts w:ascii="Times New Roman" w:hAnsi="Times New Roman" w:cs="Times New Roman"/>
          <w:sz w:val="24"/>
        </w:rPr>
      </w:pPr>
      <w:r w:rsidRPr="005B1751">
        <w:rPr>
          <w:rFonts w:ascii="Times New Roman" w:hAnsi="Times New Roman" w:cs="Times New Roman"/>
          <w:sz w:val="24"/>
        </w:rPr>
        <w:t>‌</w:t>
      </w:r>
      <w:bookmarkStart w:id="1" w:name="b1cb9ba3-8936-440c-ac0f-95944fbe2f65"/>
      <w:r w:rsidRPr="005B1751">
        <w:rPr>
          <w:rFonts w:ascii="Times New Roman" w:hAnsi="Times New Roman" w:cs="Times New Roman"/>
          <w:sz w:val="24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1"/>
      <w:r w:rsidRPr="005B1751">
        <w:rPr>
          <w:rFonts w:ascii="Times New Roman" w:hAnsi="Times New Roman" w:cs="Times New Roman"/>
          <w:sz w:val="24"/>
        </w:rPr>
        <w:t>‌‌</w:t>
      </w:r>
    </w:p>
    <w:p w:rsidR="00D05E7F" w:rsidRPr="005B1751" w:rsidRDefault="005B1751" w:rsidP="005B1751">
      <w:pPr>
        <w:jc w:val="both"/>
        <w:rPr>
          <w:rFonts w:ascii="Times New Roman" w:hAnsi="Times New Roman" w:cs="Times New Roman"/>
          <w:sz w:val="24"/>
        </w:rPr>
      </w:pPr>
    </w:p>
    <w:sectPr w:rsidR="00D05E7F" w:rsidRPr="005B1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858"/>
    <w:rsid w:val="00044A64"/>
    <w:rsid w:val="00530858"/>
    <w:rsid w:val="005B1751"/>
    <w:rsid w:val="006B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1187</Words>
  <Characters>6767</Characters>
  <Application>Microsoft Office Word</Application>
  <DocSecurity>0</DocSecurity>
  <Lines>56</Lines>
  <Paragraphs>15</Paragraphs>
  <ScaleCrop>false</ScaleCrop>
  <Company/>
  <LinksUpToDate>false</LinksUpToDate>
  <CharactersWithSpaces>7939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2024-08-30T11:55:00Z</dcterms:created>
  <dcterms:modified xsi:type="dcterms:W3CDTF">2024-08-30T11:59:00Z</dcterms:modified>
</cp:coreProperties>
</file>