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514" w:rsidRPr="00AF1514" w:rsidRDefault="00AF1514" w:rsidP="00AF1514">
      <w:pPr>
        <w:widowControl w:val="0"/>
        <w:autoSpaceDE w:val="0"/>
        <w:autoSpaceDN w:val="0"/>
        <w:spacing w:after="0" w:line="240" w:lineRule="auto"/>
        <w:ind w:right="8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514" w:rsidRPr="00AF1514" w:rsidRDefault="00AF1514" w:rsidP="00AF1514">
      <w:pPr>
        <w:widowControl w:val="0"/>
        <w:autoSpaceDE w:val="0"/>
        <w:autoSpaceDN w:val="0"/>
        <w:spacing w:after="0" w:line="240" w:lineRule="auto"/>
        <w:ind w:right="8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1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 администрации города Канска</w:t>
      </w:r>
    </w:p>
    <w:p w:rsidR="00AF1514" w:rsidRPr="00AF1514" w:rsidRDefault="00AF1514" w:rsidP="00AF1514">
      <w:pPr>
        <w:widowControl w:val="0"/>
        <w:autoSpaceDE w:val="0"/>
        <w:autoSpaceDN w:val="0"/>
        <w:spacing w:after="0" w:line="240" w:lineRule="auto"/>
        <w:ind w:right="83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АВТОНОМНОЕ ОБЩЕОБРАЗОВАТЕЛЬНОЕ УЧРЕЖДЕНИЕ ЛИЦЕЙ № </w:t>
      </w:r>
      <w:smartTag w:uri="urn:schemas-microsoft-com:office:smarttags" w:element="metricconverter">
        <w:smartTagPr>
          <w:attr w:name="ProductID" w:val="1 г"/>
        </w:smartTagPr>
        <w:r w:rsidRPr="00AF1514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1 г</w:t>
        </w:r>
      </w:smartTag>
      <w:r w:rsidRPr="00AF1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КАНСКА</w:t>
      </w:r>
    </w:p>
    <w:p w:rsidR="00AF1514" w:rsidRPr="00AF1514" w:rsidRDefault="00AF1514" w:rsidP="00AF1514">
      <w:pPr>
        <w:widowControl w:val="0"/>
        <w:autoSpaceDE w:val="0"/>
        <w:autoSpaceDN w:val="0"/>
        <w:spacing w:after="0" w:line="240" w:lineRule="auto"/>
        <w:ind w:right="83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(МАОУ лицей №1 г. Канска)</w:t>
      </w:r>
    </w:p>
    <w:p w:rsidR="00AF1514" w:rsidRPr="00AF1514" w:rsidRDefault="00AF1514" w:rsidP="00AF1514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ind w:right="8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Северный </w:t>
      </w:r>
      <w:proofErr w:type="gramStart"/>
      <w:r w:rsidRPr="00AF1514">
        <w:rPr>
          <w:rFonts w:ascii="Times New Roman" w:eastAsia="Times New Roman" w:hAnsi="Times New Roman" w:cs="Times New Roman"/>
          <w:sz w:val="24"/>
          <w:szCs w:val="24"/>
          <w:lang w:eastAsia="ru-RU"/>
        </w:rPr>
        <w:t>м-он</w:t>
      </w:r>
      <w:proofErr w:type="gramEnd"/>
      <w:r w:rsidRPr="00AF151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29А, Канск, 663614. Тел</w:t>
      </w:r>
      <w:r w:rsidRPr="00AF1514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: 3 99 00, </w:t>
      </w:r>
      <w:r w:rsidRPr="00AF151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</w:t>
      </w:r>
      <w:r w:rsidRPr="00AF1514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: (39161) 3 99 02,  </w:t>
      </w:r>
    </w:p>
    <w:p w:rsidR="00AF1514" w:rsidRPr="00AF1514" w:rsidRDefault="00AF1514" w:rsidP="00AF1514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ind w:right="832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proofErr w:type="spellStart"/>
      <w:r w:rsidRPr="00AF1514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E-mail</w:t>
      </w:r>
      <w:proofErr w:type="spellEnd"/>
      <w:r w:rsidRPr="00AF1514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: </w:t>
      </w:r>
      <w:hyperlink r:id="rId5" w:history="1">
        <w:r w:rsidRPr="00AF15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ru-RU"/>
          </w:rPr>
          <w:t>kansk-liceum1@yandex.ru</w:t>
        </w:r>
      </w:hyperlink>
    </w:p>
    <w:p w:rsidR="00AF1514" w:rsidRPr="00AF1514" w:rsidRDefault="00AF1514" w:rsidP="00AF1514">
      <w:pPr>
        <w:widowControl w:val="0"/>
        <w:autoSpaceDE w:val="0"/>
        <w:autoSpaceDN w:val="0"/>
        <w:spacing w:after="0" w:line="240" w:lineRule="auto"/>
        <w:ind w:right="83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1514" w:rsidRPr="00AF1514" w:rsidRDefault="00AF1514" w:rsidP="00AF1514">
      <w:pPr>
        <w:widowControl w:val="0"/>
        <w:autoSpaceDE w:val="0"/>
        <w:autoSpaceDN w:val="0"/>
        <w:spacing w:after="0" w:line="240" w:lineRule="auto"/>
        <w:ind w:right="8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1514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AF1514" w:rsidRPr="00AF1514" w:rsidRDefault="00AF1514" w:rsidP="00AF1514">
      <w:pPr>
        <w:widowControl w:val="0"/>
        <w:autoSpaceDE w:val="0"/>
        <w:autoSpaceDN w:val="0"/>
        <w:spacing w:after="0" w:line="240" w:lineRule="auto"/>
        <w:ind w:right="8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География</w:t>
      </w:r>
      <w:r w:rsidRPr="00AF1514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базовый </w:t>
      </w:r>
      <w:r w:rsidRPr="00AF1514">
        <w:rPr>
          <w:rFonts w:ascii="Times New Roman" w:eastAsia="Times New Roman" w:hAnsi="Times New Roman" w:cs="Times New Roman"/>
          <w:b/>
          <w:sz w:val="24"/>
          <w:szCs w:val="24"/>
        </w:rPr>
        <w:t>уровень)</w:t>
      </w:r>
    </w:p>
    <w:p w:rsidR="00AF1514" w:rsidRPr="00AF1514" w:rsidRDefault="00AF1514" w:rsidP="00AF1514">
      <w:pPr>
        <w:widowControl w:val="0"/>
        <w:autoSpaceDE w:val="0"/>
        <w:autoSpaceDN w:val="0"/>
        <w:spacing w:after="0" w:line="240" w:lineRule="auto"/>
        <w:ind w:right="8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Среднее</w:t>
      </w:r>
      <w:r w:rsidRPr="00AF1514"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общее образование</w:t>
      </w:r>
    </w:p>
    <w:p w:rsidR="00AF1514" w:rsidRPr="00AF1514" w:rsidRDefault="00AF1514" w:rsidP="00AF1514">
      <w:pPr>
        <w:spacing w:after="0" w:line="264" w:lineRule="auto"/>
        <w:ind w:firstLine="600"/>
        <w:jc w:val="both"/>
        <w:rPr>
          <w:rFonts w:eastAsiaTheme="minorEastAsia"/>
          <w:sz w:val="24"/>
          <w:szCs w:val="24"/>
          <w:lang w:eastAsia="ru-RU"/>
        </w:rPr>
      </w:pPr>
      <w:proofErr w:type="gramStart"/>
      <w:r w:rsidRPr="00AF1514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</w:t>
      </w:r>
      <w:r w:rsidRPr="00AF1514">
        <w:rPr>
          <w:rFonts w:ascii="Times New Roman" w:eastAsiaTheme="minorEastAsia" w:hAnsi="Times New Roman"/>
          <w:color w:val="333333"/>
          <w:sz w:val="24"/>
          <w:szCs w:val="24"/>
          <w:lang w:eastAsia="ru-RU"/>
        </w:rPr>
        <w:t xml:space="preserve">едеральной рабочей </w:t>
      </w:r>
      <w:r w:rsidRPr="00AF1514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программе воспитания. </w:t>
      </w:r>
      <w:proofErr w:type="gramEnd"/>
    </w:p>
    <w:p w:rsidR="00AF1514" w:rsidRPr="00AF1514" w:rsidRDefault="00AF1514" w:rsidP="00AF1514">
      <w:pPr>
        <w:spacing w:after="0" w:line="264" w:lineRule="auto"/>
        <w:ind w:firstLine="600"/>
        <w:jc w:val="both"/>
        <w:rPr>
          <w:rFonts w:eastAsiaTheme="minorEastAsia"/>
          <w:sz w:val="24"/>
          <w:szCs w:val="24"/>
          <w:lang w:eastAsia="ru-RU"/>
        </w:rPr>
      </w:pPr>
      <w:proofErr w:type="gramStart"/>
      <w:r w:rsidRPr="00AF1514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</w:t>
      </w:r>
      <w:proofErr w:type="spellStart"/>
      <w:r w:rsidRPr="00AF1514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метапредметным</w:t>
      </w:r>
      <w:proofErr w:type="spellEnd"/>
      <w:r w:rsidRPr="00AF1514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  <w:proofErr w:type="gramEnd"/>
    </w:p>
    <w:p w:rsidR="00AF1514" w:rsidRPr="00AF1514" w:rsidRDefault="00AF1514" w:rsidP="00AF1514">
      <w:pPr>
        <w:spacing w:after="0" w:line="264" w:lineRule="auto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AF1514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>ОБЩАЯ ХАРАКТЕРИСТИКА ПРЕДМЕТА «ГЕОГРАФИЯ»</w:t>
      </w:r>
    </w:p>
    <w:p w:rsidR="00AF1514" w:rsidRPr="00AF1514" w:rsidRDefault="00AF1514" w:rsidP="00AF1514">
      <w:pPr>
        <w:spacing w:after="0" w:line="264" w:lineRule="auto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AF1514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:rsidR="00AF1514" w:rsidRPr="00AF1514" w:rsidRDefault="00AF1514" w:rsidP="00AF1514">
      <w:pPr>
        <w:spacing w:after="0" w:line="264" w:lineRule="auto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AF1514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В основу содержания учебного предмета положено изучение единого и одновременно многополярного мира, глобализации мирового развития, фокусирования на формировании у </w:t>
      </w:r>
      <w:proofErr w:type="gramStart"/>
      <w:r w:rsidRPr="00AF1514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F1514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целостного представления о роли России в современном мире. Факторами, определяющими содержательную часть, явились </w:t>
      </w:r>
      <w:proofErr w:type="spellStart"/>
      <w:r w:rsidRPr="00AF1514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интегративность</w:t>
      </w:r>
      <w:proofErr w:type="spellEnd"/>
      <w:r w:rsidRPr="00AF1514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1514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междисциплинарность</w:t>
      </w:r>
      <w:proofErr w:type="spellEnd"/>
      <w:r w:rsidRPr="00AF1514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AF1514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практико-ориентированность</w:t>
      </w:r>
      <w:proofErr w:type="gramEnd"/>
      <w:r w:rsidRPr="00AF1514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1514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экологизация</w:t>
      </w:r>
      <w:proofErr w:type="spellEnd"/>
      <w:r w:rsidRPr="00AF1514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F1514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гуманизация</w:t>
      </w:r>
      <w:proofErr w:type="spellEnd"/>
      <w:r w:rsidRPr="00AF1514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социокультурных, социально-экономических, </w:t>
      </w:r>
      <w:proofErr w:type="spellStart"/>
      <w:r w:rsidRPr="00AF1514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геоэкологических</w:t>
      </w:r>
      <w:proofErr w:type="spellEnd"/>
      <w:r w:rsidRPr="00AF1514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событий и процессов.</w:t>
      </w:r>
    </w:p>
    <w:p w:rsidR="00AF1514" w:rsidRPr="00AF1514" w:rsidRDefault="00AF1514" w:rsidP="00AF1514">
      <w:pPr>
        <w:spacing w:after="0" w:line="264" w:lineRule="auto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AF1514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>ЦЕЛИ ИЗУЧЕНИЯ ПРЕДМЕТА «ГЕОГРАФИЯ»</w:t>
      </w:r>
    </w:p>
    <w:p w:rsidR="00AF1514" w:rsidRPr="00AF1514" w:rsidRDefault="00AF1514" w:rsidP="00AF1514">
      <w:pPr>
        <w:spacing w:after="0" w:line="264" w:lineRule="auto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AF1514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Цели изучения географии на базовом уровне в средней школе направлены </w:t>
      </w:r>
      <w:proofErr w:type="gramStart"/>
      <w:r w:rsidRPr="00AF1514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на</w:t>
      </w:r>
      <w:proofErr w:type="gramEnd"/>
      <w:r w:rsidRPr="00AF1514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:</w:t>
      </w:r>
    </w:p>
    <w:p w:rsidR="00AF1514" w:rsidRPr="00AF1514" w:rsidRDefault="00AF1514" w:rsidP="00AF1514">
      <w:pPr>
        <w:spacing w:after="0" w:line="264" w:lineRule="auto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AF1514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c ролью России как составной части мирового сообщества;</w:t>
      </w:r>
    </w:p>
    <w:p w:rsidR="00AF1514" w:rsidRPr="00AF1514" w:rsidRDefault="00AF1514" w:rsidP="00AF1514">
      <w:pPr>
        <w:spacing w:after="0" w:line="264" w:lineRule="auto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AF1514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AF1514" w:rsidRPr="00AF1514" w:rsidRDefault="00AF1514" w:rsidP="00AF1514">
      <w:pPr>
        <w:spacing w:after="0" w:line="264" w:lineRule="auto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AF1514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lastRenderedPageBreak/>
        <w:t>3) 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:rsidR="00AF1514" w:rsidRPr="00AF1514" w:rsidRDefault="00AF1514" w:rsidP="00AF1514">
      <w:pPr>
        <w:spacing w:after="0" w:line="264" w:lineRule="auto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AF1514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AF1514" w:rsidRDefault="00AF1514" w:rsidP="00AF1514">
      <w:pPr>
        <w:spacing w:after="0" w:line="264" w:lineRule="auto"/>
        <w:ind w:firstLine="600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AF1514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5) приобретение опыта разнообразной</w:t>
      </w:r>
      <w:bookmarkStart w:id="0" w:name="_GoBack"/>
      <w:bookmarkEnd w:id="0"/>
      <w:r w:rsidRPr="00AF1514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деятельности, направленной на достижение целей устойчивого развития.</w:t>
      </w:r>
    </w:p>
    <w:p w:rsidR="00AF1514" w:rsidRPr="00AF1514" w:rsidRDefault="00AF1514" w:rsidP="00AF1514">
      <w:pPr>
        <w:spacing w:after="0" w:line="264" w:lineRule="auto"/>
        <w:ind w:firstLine="600"/>
        <w:jc w:val="both"/>
        <w:rPr>
          <w:rFonts w:eastAsiaTheme="minorEastAsia"/>
          <w:sz w:val="24"/>
          <w:szCs w:val="24"/>
          <w:lang w:eastAsia="ru-RU"/>
        </w:rPr>
      </w:pPr>
    </w:p>
    <w:p w:rsidR="00AF1514" w:rsidRPr="00AF1514" w:rsidRDefault="00AF1514" w:rsidP="00AF1514">
      <w:pPr>
        <w:spacing w:after="0" w:line="264" w:lineRule="auto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AF1514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>МЕСТО УЧЕБНОГО ПРЕДМЕТА «ГЕОГРАФИЯ» В УЧЕБНОМ ПЛАНЕ</w:t>
      </w:r>
    </w:p>
    <w:p w:rsidR="00AF1514" w:rsidRPr="00AF1514" w:rsidRDefault="00AF1514" w:rsidP="00AF1514">
      <w:pPr>
        <w:spacing w:after="0" w:line="264" w:lineRule="auto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AF1514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Учебным планом на изучение географии на базовом уровне в 10-11 классах отводится 68 часов: по одному часу в неделю в 10 и 11 классах.</w:t>
      </w:r>
    </w:p>
    <w:p w:rsidR="00AF1514" w:rsidRPr="00AF1514" w:rsidRDefault="00AF1514" w:rsidP="00AF1514">
      <w:pPr>
        <w:widowControl w:val="0"/>
        <w:autoSpaceDE w:val="0"/>
        <w:autoSpaceDN w:val="0"/>
        <w:spacing w:after="0" w:line="240" w:lineRule="auto"/>
        <w:ind w:right="83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AF1514" w:rsidRPr="00AF1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514"/>
    <w:rsid w:val="006F316C"/>
    <w:rsid w:val="00AF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5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nsk-liceum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zamuvr7-11</dc:creator>
  <cp:lastModifiedBy>zamuvr7-11</cp:lastModifiedBy>
  <cp:revision>1</cp:revision>
  <dcterms:created xsi:type="dcterms:W3CDTF">2024-09-02T02:18:00Z</dcterms:created>
  <dcterms:modified xsi:type="dcterms:W3CDTF">2024-09-02T02:23:00Z</dcterms:modified>
</cp:coreProperties>
</file>